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7"/>
        <w:gridCol w:w="1711"/>
        <w:gridCol w:w="230"/>
        <w:gridCol w:w="198"/>
        <w:gridCol w:w="856"/>
        <w:gridCol w:w="496"/>
        <w:gridCol w:w="216"/>
        <w:gridCol w:w="286"/>
        <w:gridCol w:w="426"/>
        <w:gridCol w:w="441"/>
        <w:gridCol w:w="459"/>
        <w:gridCol w:w="303"/>
        <w:gridCol w:w="544"/>
        <w:gridCol w:w="211"/>
        <w:gridCol w:w="642"/>
        <w:gridCol w:w="993"/>
        <w:gridCol w:w="2823"/>
        <w:gridCol w:w="17"/>
        <w:gridCol w:w="21"/>
      </w:tblGrid>
      <w:tr w:rsidR="00F600D3" w:rsidRPr="00C00D08" w:rsidTr="00191D39">
        <w:trPr>
          <w:gridAfter w:val="2"/>
          <w:wAfter w:w="38" w:type="dxa"/>
          <w:trHeight w:val="315"/>
        </w:trPr>
        <w:tc>
          <w:tcPr>
            <w:tcW w:w="1125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E30159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OWOCE,   WARZYWA*</w:t>
            </w:r>
          </w:p>
        </w:tc>
      </w:tr>
      <w:tr w:rsidR="00F600D3" w:rsidRPr="00C00D08" w:rsidTr="00191D39">
        <w:trPr>
          <w:gridAfter w:val="1"/>
          <w:wAfter w:w="21" w:type="dxa"/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E30159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E3015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Arial" w:hAnsi="Arial" w:cs="Arial"/>
                  <w:b/>
                  <w:i/>
                  <w:sz w:val="20"/>
                  <w:szCs w:val="20"/>
                  <w:lang w:eastAsia="pl-PL"/>
                </w:rPr>
                <w:t>1F</w:t>
              </w:r>
            </w:smartTag>
          </w:p>
        </w:tc>
      </w:tr>
      <w:tr w:rsidR="00F600D3" w:rsidRPr="00C00D08" w:rsidTr="00191D39">
        <w:trPr>
          <w:gridAfter w:val="1"/>
          <w:wAfter w:w="21" w:type="dxa"/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00D3" w:rsidRPr="00C00D08" w:rsidTr="00191D39">
        <w:trPr>
          <w:gridAfter w:val="1"/>
          <w:wAfter w:w="21" w:type="dxa"/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i pieczątka 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00D3" w:rsidRPr="00C00D08" w:rsidTr="00191D39">
        <w:trPr>
          <w:trHeight w:val="405"/>
        </w:trPr>
        <w:tc>
          <w:tcPr>
            <w:tcW w:w="1129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E30159" w:rsidRDefault="00F600D3" w:rsidP="00306A0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30159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00D3" w:rsidRPr="00C00D08" w:rsidTr="00191D39">
        <w:trPr>
          <w:gridAfter w:val="2"/>
          <w:wAfter w:w="38" w:type="dxa"/>
          <w:trHeight w:val="5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sz w:val="18"/>
                <w:szCs w:val="18"/>
                <w:lang w:eastAsia="pl-PL"/>
              </w:rPr>
              <w:t>Ziemniaki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184F28" w:rsidP="00DF56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Czyste, nie zzieleniałe, suche, opakowanie worek 10 kg-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25 kg</w:t>
              </w:r>
            </w:smartTag>
          </w:p>
        </w:tc>
      </w:tr>
      <w:tr w:rsidR="00F600D3" w:rsidRPr="00C00D08" w:rsidTr="00191D39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Liście pietruszki  pęczek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Czysta, świeża, pakowana w pęczki</w:t>
            </w:r>
          </w:p>
        </w:tc>
      </w:tr>
      <w:tr w:rsidR="00F600D3" w:rsidRPr="00C00D08" w:rsidTr="00191D39">
        <w:trPr>
          <w:gridAfter w:val="2"/>
          <w:wAfter w:w="38" w:type="dxa"/>
          <w:trHeight w:val="43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Pietruszka (korzeń)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Pieczarki kl.1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Buraki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38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Ogórek kiszony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3C3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Opakowanie wiaderko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/worek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3 kg</w:t>
              </w:r>
            </w:smartTag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Papryka czerwona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Koperek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pęczek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Czysty, świeży, pakowany w pęczki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Cebula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Cebula czerwona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Czosnek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główka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Por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Rzodkiewka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pęczek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Ogórek zielony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502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Pomidor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Pomidor czerwony, świeży, nienadmarznięty, bez uszkodzeń mechanicznych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4E099F">
            <w:pPr>
              <w:spacing w:before="80" w:after="8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Pomidor koktajlowy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AD24A7" w:rsidRDefault="00F600D3" w:rsidP="004E09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Pomidor czerwony, świeży,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                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bez uszkodzeń mechanicznych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Szczypiorek pęczek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Czysty, świeży, pakowany w pęczki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biała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Główka o wadze 2-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3 kg</w:t>
              </w:r>
            </w:smartTag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kiszona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czerwona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Główka o wadze 2-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3 kg</w:t>
              </w:r>
            </w:smartTag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2CA2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2CA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pekińska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B2CA2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  <w:r w:rsidRPr="00C37B4F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DF56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bez śladów uszkodzeń </w:t>
            </w:r>
          </w:p>
        </w:tc>
      </w:tr>
      <w:tr w:rsidR="00F600D3" w:rsidRPr="00C00D08" w:rsidTr="00191D39">
        <w:trPr>
          <w:gridAfter w:val="2"/>
          <w:wAfter w:w="38" w:type="dxa"/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włoska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Sałata masłowa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o wadze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ok. 350g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600D3" w:rsidRPr="00C00D08" w:rsidTr="00191D39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875D9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Sałata lodowa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E3D73" w:rsidP="00875D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o wadze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ok. 350g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</w:tbl>
    <w:p w:rsidR="00F600D3" w:rsidRDefault="00F600D3"/>
    <w:tbl>
      <w:tblPr>
        <w:tblW w:w="1125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7"/>
        <w:gridCol w:w="1711"/>
        <w:gridCol w:w="428"/>
        <w:gridCol w:w="856"/>
        <w:gridCol w:w="712"/>
        <w:gridCol w:w="712"/>
        <w:gridCol w:w="900"/>
        <w:gridCol w:w="847"/>
        <w:gridCol w:w="853"/>
        <w:gridCol w:w="993"/>
        <w:gridCol w:w="2823"/>
      </w:tblGrid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Sał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ata dekoracyjna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o wadze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ok. 300g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Seler korzeniowy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724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Seler naciowy s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ła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tkowy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Banan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E3D73" w:rsidP="00B155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00D08">
              <w:rPr>
                <w:rFonts w:ascii="Arial" w:hAnsi="Arial" w:cs="Arial"/>
                <w:sz w:val="16"/>
                <w:szCs w:val="16"/>
              </w:rPr>
              <w:t>Małe owoce około 150g.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Cytryna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Mandarynka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Małe owoce waga ok 50g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Klementynka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Brzoskwinia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Czyste, 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Morele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272C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Czyste, 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F600D3" w:rsidRPr="00AD24A7" w:rsidRDefault="00F600D3" w:rsidP="00272C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Jabłko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Jabłka kruche, słodkie, nienadmarznięte, bez śladów uszkodzeń. Opakowanie skrzynka drewniana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15 kg</w:t>
              </w:r>
            </w:smartTag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Pomarańcze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Kiwi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Winogrona białe/czerwone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Gruszka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Nektarynki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Truskawka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324B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Ananas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Arbuz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Jagoda amerykańska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431C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Granat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Groch łuskany połówki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724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Fasola Jaś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Fasola biała/ czerwona drobna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Soczewica czerwona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Ciecierzyca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F84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Koncentrat barszcz czerwony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300ml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841B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Żurek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butelka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7B6ADD"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0,5 l</w:t>
              </w:r>
            </w:smartTag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724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Pietruszka dekoracyjna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Czysta, świeża, pakowana w </w:t>
            </w:r>
            <w:r w:rsidRPr="004A6F8D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pęczki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Rzodkiew  biała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Cukinia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E3D73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C00D08" w:rsidRDefault="00FE3D7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3" w:rsidRDefault="00FE3D73" w:rsidP="006675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Botwinka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FE3D73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9561E" w:rsidRPr="00C00D08" w:rsidTr="00FB4B2A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C00D08" w:rsidRDefault="0019561E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1E" w:rsidRDefault="0019561E" w:rsidP="006675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Kalarepa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C00D08" w:rsidRDefault="00FE3D73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AD24A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385193">
        <w:trPr>
          <w:trHeight w:val="2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3851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851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F600D3" w:rsidRPr="00C00D08" w:rsidTr="00841BC3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Melon żółty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841BC3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Imbir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841BC3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Rukola 100g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841BC3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Bazylia świeża doniczka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841BC3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Mięta świeża doniczka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 buraka 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rzodkiewki 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brokuła 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lucerny 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słonecznika 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Szpinak pakowany 200g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Mix sałat 150-180g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3851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Roszponka 100g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E3D73" w:rsidP="00385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BF2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C00D08" w:rsidRDefault="00915BF2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F2" w:rsidRDefault="00915BF2" w:rsidP="003851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Rozmaryn</w:t>
            </w:r>
            <w:r w:rsidR="003E10C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doniczka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Default="00915BF2" w:rsidP="00BA5A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Default="00FE3D73" w:rsidP="00385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BF2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C00D08" w:rsidRDefault="00915BF2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F2" w:rsidRDefault="00915BF2" w:rsidP="003851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Tymianek</w:t>
            </w:r>
            <w:r w:rsidR="003E10C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doniczka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Default="00915BF2" w:rsidP="00BA5A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Default="00FE3D73" w:rsidP="00385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Pr="007A0277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F2" w:rsidRDefault="00915BF2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E3D7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C00D08" w:rsidRDefault="00FE3D7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3" w:rsidRDefault="00FE3D73" w:rsidP="003851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Ziemniak młody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7F2A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385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E3D7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C00D08" w:rsidRDefault="00FE3D7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3" w:rsidRDefault="00FE3D73" w:rsidP="003851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młoda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7F2A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385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E3D7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C00D08" w:rsidRDefault="00FE3D7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3" w:rsidRDefault="00FE3D73" w:rsidP="00FE3D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Ogórek małosolny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7F2A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385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E3D7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C00D08" w:rsidRDefault="00FE3D7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3" w:rsidRDefault="00FE3D73" w:rsidP="003851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Ziemniak obrany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7F2A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385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E3D7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C00D08" w:rsidRDefault="00FE3D7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3" w:rsidRDefault="00FE3D73" w:rsidP="003851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Buraki obrane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7F2A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385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E3D73" w:rsidRPr="00C00D08" w:rsidTr="00360429">
        <w:trPr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C00D08" w:rsidRDefault="00FE3D7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3" w:rsidRDefault="00FE3D73" w:rsidP="003851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 obrana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7F2A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385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Pr="007A0277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73" w:rsidRDefault="00FE3D7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F600D3" w:rsidRDefault="00F600D3" w:rsidP="00B15537">
      <w:pPr>
        <w:spacing w:after="0" w:line="240" w:lineRule="auto"/>
        <w:rPr>
          <w:b/>
        </w:rPr>
      </w:pPr>
      <w:r w:rsidRPr="0007342D">
        <w:rPr>
          <w:b/>
        </w:rPr>
        <w:t>* wszystkie owoce i warzywa muszą być w I gatunku (SIWZ cz. III)</w:t>
      </w:r>
    </w:p>
    <w:p w:rsidR="00B15537" w:rsidRPr="00F41233" w:rsidRDefault="00B15537" w:rsidP="00B15537">
      <w:pPr>
        <w:spacing w:after="0" w:line="240" w:lineRule="auto"/>
        <w:rPr>
          <w:b/>
        </w:rPr>
      </w:pPr>
    </w:p>
    <w:p w:rsidR="00F600D3" w:rsidRDefault="00464AC3" w:rsidP="004B41B6">
      <w:pPr>
        <w:spacing w:after="0" w:line="240" w:lineRule="auto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22.95pt;width:556.85pt;height:98.8pt;z-index:1" strokecolor="white">
            <v:textbox style="mso-next-textbox:#_x0000_s1026">
              <w:txbxContent>
                <w:p w:rsidR="00F600D3" w:rsidRDefault="00F600D3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F600D3" w:rsidRDefault="00F600D3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F600D3" w:rsidRPr="00B54784" w:rsidRDefault="00F600D3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netto ………………………………… zł </w:t>
                  </w:r>
                </w:p>
                <w:p w:rsidR="00F600D3" w:rsidRPr="00B54784" w:rsidRDefault="00F600D3" w:rsidP="006C28F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F600D3" w:rsidRPr="00B54784" w:rsidRDefault="00F600D3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podatek VAT w % …… / …………… zł </w:t>
                  </w:r>
                </w:p>
                <w:p w:rsidR="00F600D3" w:rsidRPr="00B54784" w:rsidRDefault="00F600D3" w:rsidP="006C28F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F600D3" w:rsidRPr="00B54784" w:rsidRDefault="00F600D3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brutto ……………………………… zł </w:t>
                  </w:r>
                </w:p>
                <w:p w:rsidR="00F600D3" w:rsidRPr="00B54784" w:rsidRDefault="00F600D3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F600D3" w:rsidRPr="00B54784" w:rsidRDefault="00F600D3" w:rsidP="006C28F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B54784">
                    <w:rPr>
                      <w:sz w:val="18"/>
                      <w:szCs w:val="18"/>
                    </w:rPr>
                    <w:t>Słownie cena brutto:.......................................................................................................</w:t>
                  </w:r>
                </w:p>
                <w:p w:rsidR="00F600D3" w:rsidRPr="00B54784" w:rsidRDefault="00F600D3" w:rsidP="006C28F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F600D3" w:rsidRPr="00B54784" w:rsidRDefault="00F600D3" w:rsidP="006C28F4">
                  <w:pPr>
                    <w:pStyle w:val="Default"/>
                    <w:ind w:left="6783" w:firstLine="3137"/>
                    <w:rPr>
                      <w:sz w:val="18"/>
                      <w:szCs w:val="18"/>
                    </w:rPr>
                  </w:pPr>
                  <w:r w:rsidRPr="00B54784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B54784">
                    <w:rPr>
                      <w:sz w:val="18"/>
                      <w:szCs w:val="18"/>
                    </w:rPr>
                    <w:t>…</w:t>
                  </w:r>
                  <w:r>
                    <w:rPr>
                      <w:sz w:val="18"/>
                      <w:szCs w:val="18"/>
                    </w:rPr>
                    <w:t>……………………</w:t>
                  </w:r>
                  <w:r w:rsidRPr="00B54784">
                    <w:rPr>
                      <w:sz w:val="18"/>
                      <w:szCs w:val="18"/>
                    </w:rPr>
                    <w:t xml:space="preserve">…………………………. </w:t>
                  </w:r>
                </w:p>
                <w:p w:rsidR="00F600D3" w:rsidRPr="00B54784" w:rsidRDefault="00F600D3" w:rsidP="006C28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>pieczątka i podpis osoby upoważnionej</w:t>
                  </w:r>
                </w:p>
                <w:p w:rsidR="00F600D3" w:rsidRDefault="00F600D3" w:rsidP="006C28F4"/>
              </w:txbxContent>
            </v:textbox>
          </v:shape>
        </w:pict>
      </w:r>
    </w:p>
    <w:p w:rsidR="00F600D3" w:rsidRDefault="00F600D3"/>
    <w:p w:rsidR="00F600D3" w:rsidRDefault="00F600D3"/>
    <w:p w:rsidR="00F600D3" w:rsidRDefault="00F600D3" w:rsidP="00AE2480">
      <w:pPr>
        <w:pStyle w:val="Default"/>
        <w:ind w:left="6783"/>
        <w:rPr>
          <w:sz w:val="18"/>
          <w:szCs w:val="18"/>
        </w:rPr>
      </w:pPr>
    </w:p>
    <w:p w:rsidR="00F600D3" w:rsidRDefault="00F600D3" w:rsidP="00AE2480">
      <w:pPr>
        <w:pStyle w:val="Default"/>
        <w:ind w:left="6783"/>
        <w:rPr>
          <w:sz w:val="18"/>
          <w:szCs w:val="18"/>
        </w:rPr>
      </w:pPr>
    </w:p>
    <w:p w:rsidR="00F600D3" w:rsidRDefault="00F600D3" w:rsidP="004510B7">
      <w:pPr>
        <w:rPr>
          <w:rFonts w:ascii="Arial" w:hAnsi="Arial" w:cs="Arial"/>
          <w:sz w:val="18"/>
          <w:szCs w:val="18"/>
        </w:rPr>
      </w:pPr>
    </w:p>
    <w:p w:rsidR="00F600D3" w:rsidRDefault="00F600D3" w:rsidP="004510B7">
      <w:pPr>
        <w:rPr>
          <w:rFonts w:ascii="Arial" w:hAnsi="Arial" w:cs="Arial"/>
          <w:sz w:val="18"/>
          <w:szCs w:val="18"/>
        </w:rPr>
      </w:pPr>
    </w:p>
    <w:p w:rsidR="00F600D3" w:rsidRDefault="00F600D3" w:rsidP="004510B7">
      <w:pPr>
        <w:rPr>
          <w:rFonts w:ascii="Arial" w:hAnsi="Arial" w:cs="Arial"/>
          <w:sz w:val="18"/>
          <w:szCs w:val="18"/>
        </w:rPr>
      </w:pPr>
    </w:p>
    <w:p w:rsidR="00F600D3" w:rsidRPr="00B54784" w:rsidRDefault="00F600D3" w:rsidP="00F372B2">
      <w:pPr>
        <w:pStyle w:val="Default"/>
        <w:ind w:left="6783"/>
        <w:rPr>
          <w:sz w:val="18"/>
          <w:szCs w:val="18"/>
        </w:rPr>
      </w:pPr>
      <w:r w:rsidRPr="00B54784">
        <w:rPr>
          <w:sz w:val="18"/>
          <w:szCs w:val="18"/>
        </w:rPr>
        <w:t>…</w:t>
      </w:r>
      <w:r>
        <w:rPr>
          <w:sz w:val="18"/>
          <w:szCs w:val="18"/>
        </w:rPr>
        <w:t>……………………</w:t>
      </w:r>
      <w:r w:rsidRPr="00B54784">
        <w:rPr>
          <w:sz w:val="18"/>
          <w:szCs w:val="18"/>
        </w:rPr>
        <w:t xml:space="preserve">…………………………. </w:t>
      </w:r>
    </w:p>
    <w:p w:rsidR="00F600D3" w:rsidRPr="00B54784" w:rsidRDefault="00F41233" w:rsidP="00F372B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600D3" w:rsidRPr="00B5478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F600D3">
        <w:rPr>
          <w:rFonts w:ascii="Arial" w:hAnsi="Arial" w:cs="Arial"/>
          <w:sz w:val="18"/>
          <w:szCs w:val="18"/>
        </w:rPr>
        <w:t xml:space="preserve">                           </w:t>
      </w:r>
      <w:r w:rsidR="00F600D3" w:rsidRPr="00B54784">
        <w:rPr>
          <w:rFonts w:ascii="Arial" w:hAnsi="Arial" w:cs="Arial"/>
          <w:sz w:val="18"/>
          <w:szCs w:val="18"/>
        </w:rPr>
        <w:t>pieczątka i podpis osoby upoważnionej</w:t>
      </w:r>
    </w:p>
    <w:p w:rsidR="00F600D3" w:rsidRPr="007A0277" w:rsidRDefault="00F600D3" w:rsidP="004510B7">
      <w:pPr>
        <w:rPr>
          <w:rFonts w:ascii="Arial" w:hAnsi="Arial" w:cs="Arial"/>
          <w:sz w:val="18"/>
          <w:szCs w:val="18"/>
        </w:rPr>
      </w:pPr>
    </w:p>
    <w:sectPr w:rsidR="00F600D3" w:rsidRPr="007A0277" w:rsidSect="007D7584">
      <w:headerReference w:type="default" r:id="rId7"/>
      <w:footerReference w:type="default" r:id="rId8"/>
      <w:pgSz w:w="11906" w:h="16838"/>
      <w:pgMar w:top="1418" w:right="284" w:bottom="397" w:left="39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AA1" w:rsidRDefault="008E3AA1" w:rsidP="00463649">
      <w:pPr>
        <w:spacing w:after="0" w:line="240" w:lineRule="auto"/>
      </w:pPr>
      <w:r>
        <w:separator/>
      </w:r>
    </w:p>
  </w:endnote>
  <w:endnote w:type="continuationSeparator" w:id="1">
    <w:p w:rsidR="008E3AA1" w:rsidRDefault="008E3AA1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2" w:type="pct"/>
      <w:tblInd w:w="-34" w:type="dxa"/>
      <w:tblLook w:val="00A0"/>
    </w:tblPr>
    <w:tblGrid>
      <w:gridCol w:w="9141"/>
      <w:gridCol w:w="2167"/>
    </w:tblGrid>
    <w:tr w:rsidR="00F600D3" w:rsidRPr="00C00D08" w:rsidTr="006E6C71">
      <w:trPr>
        <w:trHeight w:val="376"/>
      </w:trPr>
      <w:tc>
        <w:tcPr>
          <w:tcW w:w="4042" w:type="pct"/>
          <w:vAlign w:val="center"/>
        </w:tcPr>
        <w:p w:rsidR="00F600D3" w:rsidRPr="00C00D08" w:rsidRDefault="00F600D3" w:rsidP="002F32A0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2F32A0">
            <w:rPr>
              <w:rFonts w:ascii="Verdana" w:hAnsi="Verdana"/>
              <w:color w:val="7F7F7F"/>
              <w:sz w:val="16"/>
              <w:szCs w:val="16"/>
            </w:rPr>
            <w:t xml:space="preserve">grudzień </w:t>
          </w:r>
          <w:r w:rsidR="001A7C47">
            <w:rPr>
              <w:rFonts w:ascii="Verdana" w:hAnsi="Verdana"/>
              <w:color w:val="7F7F7F"/>
              <w:sz w:val="16"/>
              <w:szCs w:val="16"/>
            </w:rPr>
            <w:t xml:space="preserve"> 2020</w:t>
          </w: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 r. </w:t>
          </w:r>
        </w:p>
      </w:tc>
      <w:tc>
        <w:tcPr>
          <w:tcW w:w="958" w:type="pct"/>
          <w:shd w:val="clear" w:color="auto" w:fill="FFFFFF"/>
          <w:vAlign w:val="center"/>
        </w:tcPr>
        <w:p w:rsidR="00F600D3" w:rsidRPr="00C00D08" w:rsidRDefault="00F600D3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464AC3" w:rsidRPr="00C00D08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C00D08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464AC3" w:rsidRPr="00C00D08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116A27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464AC3" w:rsidRPr="00C00D08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F600D3" w:rsidRPr="006E6C71" w:rsidRDefault="00F600D3" w:rsidP="00DC39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AA1" w:rsidRDefault="008E3AA1" w:rsidP="00463649">
      <w:pPr>
        <w:spacing w:after="0" w:line="240" w:lineRule="auto"/>
      </w:pPr>
      <w:r>
        <w:separator/>
      </w:r>
    </w:p>
  </w:footnote>
  <w:footnote w:type="continuationSeparator" w:id="1">
    <w:p w:rsidR="008E3AA1" w:rsidRDefault="008E3AA1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27"/>
      <w:gridCol w:w="1928"/>
    </w:tblGrid>
    <w:tr w:rsidR="00F600D3" w:rsidRPr="00C00D08" w:rsidTr="003C3858">
      <w:trPr>
        <w:trHeight w:val="505"/>
      </w:trPr>
      <w:tc>
        <w:tcPr>
          <w:tcW w:w="9539" w:type="dxa"/>
          <w:vAlign w:val="center"/>
        </w:tcPr>
        <w:p w:rsidR="00F600D3" w:rsidRPr="00C00D08" w:rsidRDefault="00F600D3" w:rsidP="00034C0A">
          <w:pPr>
            <w:pStyle w:val="Nagwek"/>
            <w:jc w:val="center"/>
            <w:rPr>
              <w:color w:val="595959"/>
              <w:sz w:val="16"/>
              <w:szCs w:val="16"/>
            </w:rPr>
          </w:pP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SIWZ: Sprzedaż i dostawa artykułów żywnościowych do stołówki Bielskiego Centrum </w:t>
          </w:r>
          <w:r w:rsidR="00034C0A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 w:rsidR="00034C0A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3A13A8">
            <w:rPr>
              <w:rFonts w:ascii="Verdana" w:hAnsi="Verdana"/>
              <w:color w:val="7F7F7F"/>
              <w:sz w:val="16"/>
              <w:szCs w:val="16"/>
            </w:rPr>
            <w:t xml:space="preserve"> ul. Piastowska 21, </w:t>
          </w: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29" w:type="dxa"/>
          <w:vAlign w:val="center"/>
        </w:tcPr>
        <w:p w:rsidR="00F600D3" w:rsidRPr="00C00D08" w:rsidRDefault="00F600D3" w:rsidP="00116A27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 w:rsidRPr="00C00D08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034C0A">
            <w:rPr>
              <w:rFonts w:ascii="Verdana" w:hAnsi="Verdana"/>
              <w:color w:val="7F7F7F"/>
              <w:sz w:val="16"/>
              <w:szCs w:val="16"/>
            </w:rPr>
            <w:t>E</w:t>
          </w:r>
          <w:r w:rsidRPr="00C00D08">
            <w:rPr>
              <w:rFonts w:ascii="Verdana" w:hAnsi="Verdana"/>
              <w:color w:val="7F7F7F"/>
              <w:sz w:val="16"/>
              <w:szCs w:val="16"/>
            </w:rPr>
            <w:t>–0717.</w:t>
          </w:r>
          <w:r w:rsidR="00116A27">
            <w:rPr>
              <w:rFonts w:ascii="Verdana" w:hAnsi="Verdana"/>
              <w:color w:val="7F7F7F"/>
              <w:sz w:val="16"/>
              <w:szCs w:val="16"/>
            </w:rPr>
            <w:t>35</w:t>
          </w:r>
          <w:r w:rsidR="001A7C47">
            <w:rPr>
              <w:rFonts w:ascii="Verdana" w:hAnsi="Verdana"/>
              <w:color w:val="7F7F7F"/>
              <w:sz w:val="16"/>
              <w:szCs w:val="16"/>
            </w:rPr>
            <w:t>.2020</w:t>
          </w:r>
        </w:p>
      </w:tc>
    </w:tr>
  </w:tbl>
  <w:p w:rsidR="00F600D3" w:rsidRPr="00360429" w:rsidRDefault="00F600D3" w:rsidP="007D7584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067B"/>
    <w:multiLevelType w:val="multilevel"/>
    <w:tmpl w:val="CBA61F04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22596"/>
    <w:rsid w:val="0002401A"/>
    <w:rsid w:val="0002455A"/>
    <w:rsid w:val="00025BAB"/>
    <w:rsid w:val="00034C0A"/>
    <w:rsid w:val="000409BB"/>
    <w:rsid w:val="0004421C"/>
    <w:rsid w:val="0005050D"/>
    <w:rsid w:val="00051C88"/>
    <w:rsid w:val="000572FC"/>
    <w:rsid w:val="000635C2"/>
    <w:rsid w:val="00065AAD"/>
    <w:rsid w:val="0007342D"/>
    <w:rsid w:val="000935F4"/>
    <w:rsid w:val="000B6360"/>
    <w:rsid w:val="000E2578"/>
    <w:rsid w:val="00116A27"/>
    <w:rsid w:val="00124FA3"/>
    <w:rsid w:val="00125928"/>
    <w:rsid w:val="0015305E"/>
    <w:rsid w:val="001564F0"/>
    <w:rsid w:val="0016532B"/>
    <w:rsid w:val="00173891"/>
    <w:rsid w:val="0017545F"/>
    <w:rsid w:val="00175963"/>
    <w:rsid w:val="001804E4"/>
    <w:rsid w:val="00184F28"/>
    <w:rsid w:val="00187804"/>
    <w:rsid w:val="00191D39"/>
    <w:rsid w:val="0019561E"/>
    <w:rsid w:val="001A7C47"/>
    <w:rsid w:val="001B0835"/>
    <w:rsid w:val="001B4594"/>
    <w:rsid w:val="001B578C"/>
    <w:rsid w:val="001B6BCE"/>
    <w:rsid w:val="001C2E6A"/>
    <w:rsid w:val="001D531C"/>
    <w:rsid w:val="001F7A69"/>
    <w:rsid w:val="00203217"/>
    <w:rsid w:val="002053AA"/>
    <w:rsid w:val="00230436"/>
    <w:rsid w:val="00233E21"/>
    <w:rsid w:val="00242F9C"/>
    <w:rsid w:val="002501D9"/>
    <w:rsid w:val="00272CF3"/>
    <w:rsid w:val="002739DC"/>
    <w:rsid w:val="002A196D"/>
    <w:rsid w:val="002A1AA0"/>
    <w:rsid w:val="002A245D"/>
    <w:rsid w:val="002B0A48"/>
    <w:rsid w:val="002B190A"/>
    <w:rsid w:val="002B1D02"/>
    <w:rsid w:val="002C2327"/>
    <w:rsid w:val="002C3540"/>
    <w:rsid w:val="002D3FF8"/>
    <w:rsid w:val="002E75D4"/>
    <w:rsid w:val="002E788E"/>
    <w:rsid w:val="002F32A0"/>
    <w:rsid w:val="002F5CAA"/>
    <w:rsid w:val="002F6BED"/>
    <w:rsid w:val="00303530"/>
    <w:rsid w:val="00306A07"/>
    <w:rsid w:val="00324B48"/>
    <w:rsid w:val="00333FD7"/>
    <w:rsid w:val="00334CDF"/>
    <w:rsid w:val="003378D8"/>
    <w:rsid w:val="00360429"/>
    <w:rsid w:val="00373F00"/>
    <w:rsid w:val="00374D9A"/>
    <w:rsid w:val="00376B76"/>
    <w:rsid w:val="00385193"/>
    <w:rsid w:val="0038587E"/>
    <w:rsid w:val="003A13A8"/>
    <w:rsid w:val="003A777E"/>
    <w:rsid w:val="003A7F7F"/>
    <w:rsid w:val="003B0E66"/>
    <w:rsid w:val="003B4A04"/>
    <w:rsid w:val="003B61EA"/>
    <w:rsid w:val="003C3858"/>
    <w:rsid w:val="003D5CF9"/>
    <w:rsid w:val="003E10CB"/>
    <w:rsid w:val="003E2423"/>
    <w:rsid w:val="003F60E4"/>
    <w:rsid w:val="00403E38"/>
    <w:rsid w:val="004053D3"/>
    <w:rsid w:val="00405AC2"/>
    <w:rsid w:val="00406CEC"/>
    <w:rsid w:val="004238A7"/>
    <w:rsid w:val="00431CB1"/>
    <w:rsid w:val="00433E87"/>
    <w:rsid w:val="004364F8"/>
    <w:rsid w:val="00436976"/>
    <w:rsid w:val="004412FE"/>
    <w:rsid w:val="004510B7"/>
    <w:rsid w:val="0045745E"/>
    <w:rsid w:val="00463649"/>
    <w:rsid w:val="00464289"/>
    <w:rsid w:val="00464AC3"/>
    <w:rsid w:val="0047162A"/>
    <w:rsid w:val="004808FE"/>
    <w:rsid w:val="0048288A"/>
    <w:rsid w:val="004A6F8D"/>
    <w:rsid w:val="004A77E4"/>
    <w:rsid w:val="004B31CD"/>
    <w:rsid w:val="004B41B6"/>
    <w:rsid w:val="004B746F"/>
    <w:rsid w:val="004E099F"/>
    <w:rsid w:val="004E1E3C"/>
    <w:rsid w:val="004E3B6C"/>
    <w:rsid w:val="004E62C9"/>
    <w:rsid w:val="004F0B41"/>
    <w:rsid w:val="00507B4E"/>
    <w:rsid w:val="00507F78"/>
    <w:rsid w:val="00527BD8"/>
    <w:rsid w:val="00546987"/>
    <w:rsid w:val="00572916"/>
    <w:rsid w:val="00577EA8"/>
    <w:rsid w:val="00583CD3"/>
    <w:rsid w:val="005840A1"/>
    <w:rsid w:val="005A1CA7"/>
    <w:rsid w:val="005F3F21"/>
    <w:rsid w:val="006006DF"/>
    <w:rsid w:val="00600E12"/>
    <w:rsid w:val="00602629"/>
    <w:rsid w:val="00606761"/>
    <w:rsid w:val="00620564"/>
    <w:rsid w:val="0063031A"/>
    <w:rsid w:val="00633E6D"/>
    <w:rsid w:val="00641FC8"/>
    <w:rsid w:val="0066081D"/>
    <w:rsid w:val="0067638A"/>
    <w:rsid w:val="00682E3E"/>
    <w:rsid w:val="006C28F4"/>
    <w:rsid w:val="006C4D38"/>
    <w:rsid w:val="006E3527"/>
    <w:rsid w:val="006E6C71"/>
    <w:rsid w:val="006F396A"/>
    <w:rsid w:val="0070635D"/>
    <w:rsid w:val="007153EA"/>
    <w:rsid w:val="00724EF8"/>
    <w:rsid w:val="007377AD"/>
    <w:rsid w:val="00743513"/>
    <w:rsid w:val="00751DCE"/>
    <w:rsid w:val="007569FC"/>
    <w:rsid w:val="00774478"/>
    <w:rsid w:val="007773A0"/>
    <w:rsid w:val="007A0277"/>
    <w:rsid w:val="007B2CA2"/>
    <w:rsid w:val="007B6AD0"/>
    <w:rsid w:val="007B6ADD"/>
    <w:rsid w:val="007C53DB"/>
    <w:rsid w:val="007C7CC5"/>
    <w:rsid w:val="007D7584"/>
    <w:rsid w:val="007E1C26"/>
    <w:rsid w:val="007E1D6F"/>
    <w:rsid w:val="007E7FF9"/>
    <w:rsid w:val="007F2807"/>
    <w:rsid w:val="007F5195"/>
    <w:rsid w:val="008038B7"/>
    <w:rsid w:val="0081480B"/>
    <w:rsid w:val="00841BC3"/>
    <w:rsid w:val="00842491"/>
    <w:rsid w:val="00875D99"/>
    <w:rsid w:val="008973FA"/>
    <w:rsid w:val="008A59A9"/>
    <w:rsid w:val="008D4525"/>
    <w:rsid w:val="008D49B0"/>
    <w:rsid w:val="008D56FD"/>
    <w:rsid w:val="008E3AA1"/>
    <w:rsid w:val="008F54B5"/>
    <w:rsid w:val="008F6B37"/>
    <w:rsid w:val="008F7571"/>
    <w:rsid w:val="00901201"/>
    <w:rsid w:val="0090120D"/>
    <w:rsid w:val="00912C21"/>
    <w:rsid w:val="00915BF2"/>
    <w:rsid w:val="00916746"/>
    <w:rsid w:val="009177AE"/>
    <w:rsid w:val="0092221B"/>
    <w:rsid w:val="009352AC"/>
    <w:rsid w:val="00935536"/>
    <w:rsid w:val="00943F88"/>
    <w:rsid w:val="00955DEA"/>
    <w:rsid w:val="00956C1F"/>
    <w:rsid w:val="00996BE9"/>
    <w:rsid w:val="009B2D58"/>
    <w:rsid w:val="009D2C02"/>
    <w:rsid w:val="009D3B1A"/>
    <w:rsid w:val="009E3F89"/>
    <w:rsid w:val="009F0C32"/>
    <w:rsid w:val="00A21B76"/>
    <w:rsid w:val="00A60033"/>
    <w:rsid w:val="00A7024A"/>
    <w:rsid w:val="00AA3721"/>
    <w:rsid w:val="00AB2816"/>
    <w:rsid w:val="00AB4DEB"/>
    <w:rsid w:val="00AC2AC3"/>
    <w:rsid w:val="00AC602A"/>
    <w:rsid w:val="00AD24A7"/>
    <w:rsid w:val="00AE02D2"/>
    <w:rsid w:val="00AE2480"/>
    <w:rsid w:val="00AF62C1"/>
    <w:rsid w:val="00B06E04"/>
    <w:rsid w:val="00B12E14"/>
    <w:rsid w:val="00B15537"/>
    <w:rsid w:val="00B17C5A"/>
    <w:rsid w:val="00B26E69"/>
    <w:rsid w:val="00B323EB"/>
    <w:rsid w:val="00B52649"/>
    <w:rsid w:val="00B52B35"/>
    <w:rsid w:val="00B54784"/>
    <w:rsid w:val="00B54D77"/>
    <w:rsid w:val="00B55638"/>
    <w:rsid w:val="00B56071"/>
    <w:rsid w:val="00B72C08"/>
    <w:rsid w:val="00B80115"/>
    <w:rsid w:val="00B80900"/>
    <w:rsid w:val="00B81CCE"/>
    <w:rsid w:val="00B91F4F"/>
    <w:rsid w:val="00B96B9B"/>
    <w:rsid w:val="00BD7974"/>
    <w:rsid w:val="00BE0358"/>
    <w:rsid w:val="00BE18CA"/>
    <w:rsid w:val="00BE2B65"/>
    <w:rsid w:val="00BF11A7"/>
    <w:rsid w:val="00BF2EDE"/>
    <w:rsid w:val="00BF3CBD"/>
    <w:rsid w:val="00BF7935"/>
    <w:rsid w:val="00C00D08"/>
    <w:rsid w:val="00C12196"/>
    <w:rsid w:val="00C13D2E"/>
    <w:rsid w:val="00C13F0A"/>
    <w:rsid w:val="00C15529"/>
    <w:rsid w:val="00C16C86"/>
    <w:rsid w:val="00C328CF"/>
    <w:rsid w:val="00C37B4F"/>
    <w:rsid w:val="00C41CFA"/>
    <w:rsid w:val="00C44805"/>
    <w:rsid w:val="00C50CA8"/>
    <w:rsid w:val="00C5646A"/>
    <w:rsid w:val="00C62736"/>
    <w:rsid w:val="00C637D9"/>
    <w:rsid w:val="00C64FDA"/>
    <w:rsid w:val="00C71BC9"/>
    <w:rsid w:val="00C71C4E"/>
    <w:rsid w:val="00C97833"/>
    <w:rsid w:val="00C97FB4"/>
    <w:rsid w:val="00CA003D"/>
    <w:rsid w:val="00CD2E6A"/>
    <w:rsid w:val="00CD7E04"/>
    <w:rsid w:val="00D04FD4"/>
    <w:rsid w:val="00D1694E"/>
    <w:rsid w:val="00D25B4A"/>
    <w:rsid w:val="00D26771"/>
    <w:rsid w:val="00D40AAF"/>
    <w:rsid w:val="00D41156"/>
    <w:rsid w:val="00D54347"/>
    <w:rsid w:val="00D620BA"/>
    <w:rsid w:val="00D82362"/>
    <w:rsid w:val="00D86470"/>
    <w:rsid w:val="00DC399E"/>
    <w:rsid w:val="00DC7614"/>
    <w:rsid w:val="00DC7EEF"/>
    <w:rsid w:val="00DE5F81"/>
    <w:rsid w:val="00DF0BCE"/>
    <w:rsid w:val="00DF560A"/>
    <w:rsid w:val="00E04455"/>
    <w:rsid w:val="00E0788D"/>
    <w:rsid w:val="00E07BAB"/>
    <w:rsid w:val="00E15072"/>
    <w:rsid w:val="00E30159"/>
    <w:rsid w:val="00E60916"/>
    <w:rsid w:val="00EA3C08"/>
    <w:rsid w:val="00EA776F"/>
    <w:rsid w:val="00EB1163"/>
    <w:rsid w:val="00EE302F"/>
    <w:rsid w:val="00F03832"/>
    <w:rsid w:val="00F058AB"/>
    <w:rsid w:val="00F070D6"/>
    <w:rsid w:val="00F23993"/>
    <w:rsid w:val="00F23A6B"/>
    <w:rsid w:val="00F24E41"/>
    <w:rsid w:val="00F34F78"/>
    <w:rsid w:val="00F356CE"/>
    <w:rsid w:val="00F372B2"/>
    <w:rsid w:val="00F41233"/>
    <w:rsid w:val="00F46FFB"/>
    <w:rsid w:val="00F51D5A"/>
    <w:rsid w:val="00F600D3"/>
    <w:rsid w:val="00F60658"/>
    <w:rsid w:val="00F61E00"/>
    <w:rsid w:val="00F625C0"/>
    <w:rsid w:val="00F62E13"/>
    <w:rsid w:val="00F6372D"/>
    <w:rsid w:val="00F659D5"/>
    <w:rsid w:val="00F66DDD"/>
    <w:rsid w:val="00F67723"/>
    <w:rsid w:val="00F77EED"/>
    <w:rsid w:val="00F81A81"/>
    <w:rsid w:val="00F84B82"/>
    <w:rsid w:val="00FB19EC"/>
    <w:rsid w:val="00FB4B2A"/>
    <w:rsid w:val="00FD7CE0"/>
    <w:rsid w:val="00FE24EA"/>
    <w:rsid w:val="00F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8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F1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71</cp:revision>
  <cp:lastPrinted>2020-06-30T12:17:00Z</cp:lastPrinted>
  <dcterms:created xsi:type="dcterms:W3CDTF">2014-06-27T09:43:00Z</dcterms:created>
  <dcterms:modified xsi:type="dcterms:W3CDTF">2020-11-30T13:52:00Z</dcterms:modified>
</cp:coreProperties>
</file>